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51" w:tblpY="3418"/>
        <w:tblOverlap w:val="never"/>
        <w:tblW w:w="8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5"/>
        <w:gridCol w:w="2271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3645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eastAsia="zh-CN"/>
              </w:rPr>
              <w:t>姓名：</w:t>
            </w:r>
          </w:p>
        </w:tc>
        <w:tc>
          <w:tcPr>
            <w:tcW w:w="2271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eastAsia="zh-CN"/>
              </w:rPr>
              <w:t>性别：</w:t>
            </w:r>
          </w:p>
        </w:tc>
        <w:tc>
          <w:tcPr>
            <w:tcW w:w="254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40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3645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所在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eastAsia="zh-CN"/>
              </w:rPr>
              <w:t>系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/班级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2271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eastAsia="zh-CN"/>
              </w:rPr>
              <w:t>专业：</w:t>
            </w:r>
          </w:p>
        </w:tc>
        <w:tc>
          <w:tcPr>
            <w:tcW w:w="2548" w:type="dxa"/>
            <w:vMerge w:val="continue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4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645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专业指导教师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2271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eastAsia="zh-CN"/>
              </w:rPr>
              <w:t>政治面貌：</w:t>
            </w:r>
          </w:p>
        </w:tc>
        <w:tc>
          <w:tcPr>
            <w:tcW w:w="2548" w:type="dxa"/>
            <w:vMerge w:val="continue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4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5916" w:type="dxa"/>
            <w:gridSpan w:val="2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eastAsia="zh-CN"/>
              </w:rPr>
              <w:t>联系方式：</w:t>
            </w:r>
          </w:p>
        </w:tc>
        <w:tc>
          <w:tcPr>
            <w:tcW w:w="2548" w:type="dxa"/>
            <w:vMerge w:val="continue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4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8" w:hRule="atLeast"/>
        </w:trPr>
        <w:tc>
          <w:tcPr>
            <w:tcW w:w="8464" w:type="dxa"/>
            <w:gridSpan w:val="3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获奖比赛名称、时间、地点、名次：</w:t>
            </w:r>
          </w:p>
          <w:p>
            <w:pPr>
              <w:ind w:firstLine="4216" w:firstLineChars="1500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8" w:hRule="atLeast"/>
        </w:trPr>
        <w:tc>
          <w:tcPr>
            <w:tcW w:w="8464" w:type="dxa"/>
            <w:gridSpan w:val="3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后一学年的个人专业学习、实践计划：</w:t>
            </w:r>
          </w:p>
        </w:tc>
      </w:tr>
    </w:tbl>
    <w:p>
      <w:pPr>
        <w:jc w:val="left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 xml:space="preserve">附件1：  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  <w:t>浙江音乐学院  叔同学院（筹）</w:t>
      </w:r>
    </w:p>
    <w:p>
      <w:pPr>
        <w:jc w:val="center"/>
      </w:pPr>
      <w:r>
        <w:rPr>
          <w:rFonts w:hint="eastAsia" w:ascii="仿宋" w:hAnsi="仿宋" w:eastAsia="仿宋" w:cs="仿宋"/>
          <w:b/>
          <w:bCs/>
          <w:sz w:val="40"/>
          <w:szCs w:val="48"/>
          <w:lang w:val="en-US" w:eastAsia="zh-CN"/>
        </w:rPr>
        <w:t>2020年“拔尖人才培养计划”报名表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432D5"/>
    <w:rsid w:val="04AC6FB0"/>
    <w:rsid w:val="0D7C042B"/>
    <w:rsid w:val="0E1A1AE9"/>
    <w:rsid w:val="107C707B"/>
    <w:rsid w:val="1B2432D5"/>
    <w:rsid w:val="21F75039"/>
    <w:rsid w:val="3E45083D"/>
    <w:rsid w:val="4C73498F"/>
    <w:rsid w:val="52064D74"/>
    <w:rsid w:val="5CF674D3"/>
    <w:rsid w:val="5D593EE9"/>
    <w:rsid w:val="77C17952"/>
    <w:rsid w:val="7DB7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2018-01-16T06:36:00Z</dcterms:created>
  <dc:creator>季扭扭</dc:creator>
  <cp:lastModifiedBy>季文婧</cp:lastModifiedBy>
  <dcterms:modified xsi:type="dcterms:W3CDTF">2020-03-26T04:20:52Z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